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sz w:val="24"/>
          <w:szCs w:val="24"/>
          <w:rtl w:val="0"/>
        </w:rPr>
        <w:t xml:space="preserve">LEI’OHU RYDER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sz w:val="24"/>
          <w:szCs w:val="24"/>
        </w:rPr>
        <w:drawing>
          <wp:inline distB="114300" distT="114300" distL="114300" distR="114300">
            <wp:extent cx="2705100" cy="16859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sz w:val="24"/>
          <w:szCs w:val="24"/>
          <w:rtl w:val="0"/>
        </w:rPr>
        <w:t xml:space="preserve">Lei‘ohu Ryder est une chef spirituelle Hawaiienne, visionnaire, chanteuse/auteur-compositeur, guérisseuse and éducatrice. Avec sa partenaire,  Maydeen’lao, elles sont Kumu Aloha (Emissaires de Aloha) et défenderesses de l’âme des peuples indigènes. Leur amour et leur connaissance d’Hawaï, nous aide à nous connecter avec notre véritable Soi, avec l’Esprit et l’essence d’Aloha.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sz w:val="24"/>
          <w:szCs w:val="24"/>
          <w:rtl w:val="0"/>
        </w:rPr>
        <w:t xml:space="preserve">Plus d’info: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www.leiohuryder.com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>
          <w:rFonts w:ascii="Playfair Display" w:cs="Playfair Display" w:eastAsia="Playfair Display" w:hAnsi="Playfair Display"/>
          <w:color w:val="222222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sz w:val="24"/>
          <w:szCs w:val="24"/>
          <w:rtl w:val="0"/>
        </w:rPr>
        <w:t xml:space="preserve">                     </w:t>
      </w:r>
      <w:hyperlink r:id="rId8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www.kukuipuka.org</w:t>
        </w:r>
      </w:hyperlink>
      <w:r w:rsidDel="00000000" w:rsidR="00000000" w:rsidRPr="00000000">
        <w:rPr>
          <w:rFonts w:ascii="Playfair Display" w:cs="Playfair Display" w:eastAsia="Playfair Display" w:hAnsi="Playfair Display"/>
          <w:color w:val="222222"/>
          <w:sz w:val="24"/>
          <w:szCs w:val="24"/>
          <w:rtl w:val="0"/>
        </w:rPr>
        <w:t xml:space="preserve">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leiohuryder.com" TargetMode="External"/><Relationship Id="rId8" Type="http://schemas.openxmlformats.org/officeDocument/2006/relationships/hyperlink" Target="http://www.kukuipuk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